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Manuscript Audit: Hemuppgift 4: Vårdnadshavare</w:t>
      </w:r>
    </w:p>
    <w:p>
      <w:pPr>
        <w:pStyle w:val="Heading1"/>
      </w:pPr>
      <w:r>
        <w:t xml:space="preserve">Executive Summary</w:t>
      </w:r>
    </w:p>
    <w:p>
      <w:r>
        <w:t xml:space="preserve">This submission does not function as a manuscript in the commercial or narrative sense. The provided material appears to be a school assignment cover/title page plus prompt text, with no story scene, no characters, no conflict, and no developed prose to evaluate. Because of that, the book has effectively no market readiness as fiction or nonfiction publishing material. If the intended project is an academic response, the current package is still incomplete because the actual reflections are missing. The main issue is not craft polish but category mismatch and absence of content.</w:t>
      </w:r>
    </w:p>
    <w:p>
      <w:pPr>
        <w:pStyle w:val="Heading1"/>
      </w:pPr>
      <w:r>
        <w:t xml:space="preserve">Top 20 Issues</w:t>
      </w:r>
    </w:p>
    <w:p>
      <w:r>
        <w:rPr>
          <w:b/>
          <w:bCs/>
        </w:rPr>
        <w:t xml:space="preserve">[CRITICAL] </w:t>
      </w:r>
      <w:r>
        <w:rPr>
          <w:b/>
          <w:bCs/>
        </w:rPr>
        <w:t xml:space="preserve">The submission lacks actual manuscript content and consists almost entirely of headers and instructions.</w:t>
      </w:r>
      <w:r>
        <w:t xml:space="preserve"/>
      </w:r>
    </w:p>
    <w:p>
      <w:r>
        <w:t xml:space="preserve">Recommendation: Replace the worksheet scaffolding with substantive prose: either the completed reflection essay or, if this is intended as a book, actual narrative or expository chapters.</w:t>
      </w:r>
    </w:p>
    <w:p>
      <w:r>
        <w:rPr>
          <w:b/>
          <w:bCs/>
        </w:rPr>
        <w:t xml:space="preserve">[CRITICAL] </w:t>
      </w:r>
      <w:r>
        <w:rPr>
          <w:b/>
          <w:bCs/>
        </w:rPr>
        <w:t xml:space="preserve">There is no identifiable premise, thesis, or story question.</w:t>
      </w:r>
      <w:r>
        <w:t xml:space="preserve"/>
      </w:r>
    </w:p>
    <w:p>
      <w:r>
        <w:t xml:space="preserve">Recommendation: State the central purpose of the piece in one clear sentence and build the manuscript around it.</w:t>
      </w:r>
    </w:p>
    <w:p>
      <w:r>
        <w:rPr>
          <w:b/>
          <w:bCs/>
        </w:rPr>
        <w:t xml:space="preserve">[CRITICAL] </w:t>
      </w:r>
      <w:r>
        <w:rPr>
          <w:b/>
          <w:bCs/>
        </w:rPr>
        <w:t xml:space="preserve">The document is not positioned for any publishable market category.</w:t>
      </w:r>
      <w:r>
        <w:t xml:space="preserve"/>
      </w:r>
    </w:p>
    <w:p>
      <w:r>
        <w:t xml:space="preserve">Recommendation: Decide whether the project is an academic response, a personal essay, or a trade manuscript, then revise to match that category.</w:t>
      </w:r>
    </w:p>
    <w:p>
      <w:r>
        <w:rPr>
          <w:b/>
          <w:bCs/>
        </w:rPr>
        <w:t xml:space="preserve">[HIGH] </w:t>
      </w:r>
      <w:r>
        <w:rPr>
          <w:b/>
          <w:bCs/>
        </w:rPr>
        <w:t xml:space="preserve">Any thematic content is too underdeveloped to register.</w:t>
      </w:r>
      <w:r>
        <w:t xml:space="preserve"/>
      </w:r>
    </w:p>
    <w:p>
      <w:r>
        <w:t xml:space="preserve">Recommendation: Develop a recurring idea or argument and make it visible through repeated examples or scenes.</w:t>
      </w:r>
    </w:p>
    <w:p>
      <w:r>
        <w:rPr>
          <w:b/>
          <w:bCs/>
        </w:rPr>
        <w:t xml:space="preserve">[HIGH] </w:t>
      </w:r>
      <w:r>
        <w:rPr>
          <w:b/>
          <w:bCs/>
        </w:rPr>
        <w:t xml:space="preserve">There is no pacing movement because the text does not contain events.</w:t>
      </w:r>
      <w:r>
        <w:t xml:space="preserve"/>
      </w:r>
    </w:p>
    <w:p>
      <w:r>
        <w:t xml:space="preserve">Recommendation: Insert meaningful content that progresses logically from setup to development to conclusion.</w:t>
      </w:r>
    </w:p>
    <w:p>
      <w:r>
        <w:rPr>
          <w:b/>
          <w:bCs/>
        </w:rPr>
        <w:t xml:space="preserve">[HIGH] </w:t>
      </w:r>
      <w:r>
        <w:rPr>
          <w:b/>
          <w:bCs/>
        </w:rPr>
        <w:t xml:space="preserve">No characters are introduced, so the work cannot create reader attachment.</w:t>
      </w:r>
      <w:r>
        <w:t xml:space="preserve"/>
      </w:r>
    </w:p>
    <w:p>
      <w:r>
        <w:t xml:space="preserve">Recommendation: If narrative, introduce at least one central participant with a role, desire, and change; if essay, introduce a reflective narrator voice.</w:t>
      </w:r>
    </w:p>
    <w:p>
      <w:r>
        <w:rPr>
          <w:b/>
          <w:bCs/>
        </w:rPr>
        <w:t xml:space="preserve">[MEDIUM] </w:t>
      </w:r>
      <w:r>
        <w:rPr>
          <w:b/>
          <w:bCs/>
        </w:rPr>
        <w:t xml:space="preserve">The available prose is functional but not literary; it is mostly metadata and instructions.</w:t>
      </w:r>
      <w:r>
        <w:t xml:space="preserve"/>
      </w:r>
    </w:p>
    <w:p>
      <w:r>
        <w:t xml:space="preserve">Recommendation: Write complete paragraphs with clear transitions and concrete detail.</w:t>
      </w:r>
    </w:p>
    <w:p>
      <w:pPr>
        <w:pStyle w:val="Heading1"/>
      </w:pPr>
      <w:r>
        <w:t xml:space="preserve">Chapter-by-Chapter Notes</w:t>
      </w:r>
    </w:p>
    <w:p>
      <w:pPr>
        <w:pStyle w:val="Heading1"/>
      </w:pPr>
      <w:r>
        <w:t xml:space="preserve">Recommended Rewrite Strategy</w:t>
      </w:r>
    </w:p>
    <w:p>
      <w:r>
        <w:t xml:space="preserve">Recast the submission from an empty worksheet shell into a complete, coherent academic reflection. Preserve the assignment’s Swedish-language framing and the caregiving/guardian topic, but replace headers and prompt-only sections with real prose: a brief introduction stating the chosen guideline and film, a developed reflective response, and a closing conclusion that answers the prompt directly. Because the current material has no manuscript content, the rewrite priority is structural completion rather than line-level polish.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2026-05-28T06:44:44.635Z</dcterms:created>
  <dcterms:modified xsi:type="dcterms:W3CDTF">2026-05-28T06:44:44.635Z</dcterms:modified>
</cp:coreProperties>
</file>

<file path=docProps/custom.xml><?xml version="1.0" encoding="utf-8"?>
<Properties xmlns="http://schemas.openxmlformats.org/officeDocument/2006/custom-properties" xmlns:vt="http://schemas.openxmlformats.org/officeDocument/2006/docPropsVTypes"/>
</file>